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E7" w:rsidRDefault="004405E7" w:rsidP="004405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5E7" w:rsidRPr="00BC607C" w:rsidRDefault="004405E7" w:rsidP="004405E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07C">
        <w:rPr>
          <w:rFonts w:ascii="Times New Roman" w:hAnsi="Times New Roman" w:cs="Times New Roman"/>
          <w:sz w:val="28"/>
          <w:szCs w:val="28"/>
        </w:rPr>
        <w:t>На данный момент складывается двусмысленная ситуация с лицензией на производство маркшейдерских работ. Согласно пункту 4 постановления Правительства РФ от 16 сентября 2020 г. N 1467 "О лицензировании производства маркшейдерских работ" лицензионными требованиями к соискателю лицензии на осуществление лицензируемой деятельности и (или) лицензиату являются:</w:t>
      </w:r>
    </w:p>
    <w:p w:rsidR="004405E7" w:rsidRPr="00BC607C" w:rsidRDefault="004405E7" w:rsidP="004405E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07C">
        <w:rPr>
          <w:rFonts w:ascii="Times New Roman" w:hAnsi="Times New Roman" w:cs="Times New Roman"/>
          <w:sz w:val="28"/>
          <w:szCs w:val="28"/>
        </w:rPr>
        <w:t>- наличие у индивидуального предпринимателя высшего образования по специальности "маркшейдерское дело" и стажа работы в области лицензируемой деятельности не менее 3 лет из последних 5 календарных лет или высшего технического образования (при условии прохождения им профессиональной переподготовки в области промышленной безопасности по типовой дополнительной программе профессиональной переподготовки по специальности "маркшейдерское дело") и стажа работы в области осуществления лицензируемой деятельности не менее</w:t>
      </w:r>
      <w:proofErr w:type="gramEnd"/>
      <w:r w:rsidRPr="00BC607C">
        <w:rPr>
          <w:rFonts w:ascii="Times New Roman" w:hAnsi="Times New Roman" w:cs="Times New Roman"/>
          <w:sz w:val="28"/>
          <w:szCs w:val="28"/>
        </w:rPr>
        <w:t xml:space="preserve"> 5 лет из последних 7 календарных лет, аттестованного в области промышленной безопасности (маркшейдерского обеспечения безопасного ведения горных работ).</w:t>
      </w:r>
    </w:p>
    <w:p w:rsidR="004405E7" w:rsidRPr="00BC607C" w:rsidRDefault="004405E7" w:rsidP="004405E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07C">
        <w:rPr>
          <w:rFonts w:ascii="Times New Roman" w:hAnsi="Times New Roman" w:cs="Times New Roman"/>
          <w:sz w:val="28"/>
          <w:szCs w:val="28"/>
        </w:rPr>
        <w:t xml:space="preserve">На данный момент существует только проект Приказа Федеральной службы по экологическому, технологическому и атомному надзору "Об утверждении Типовой дополнительной программы профессиональной переподготовки по специальности "Маркшейдерское дело" (подготовлен </w:t>
      </w:r>
      <w:proofErr w:type="spellStart"/>
      <w:r w:rsidRPr="00BC607C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BC607C">
        <w:rPr>
          <w:rFonts w:ascii="Times New Roman" w:hAnsi="Times New Roman" w:cs="Times New Roman"/>
          <w:sz w:val="28"/>
          <w:szCs w:val="28"/>
        </w:rPr>
        <w:t xml:space="preserve"> 24.03.2021). Это можно трактовать так, что на данный момент отсутствует утверждённая программа переподготовки.</w:t>
      </w:r>
    </w:p>
    <w:p w:rsidR="004405E7" w:rsidRPr="00BC607C" w:rsidRDefault="004405E7" w:rsidP="004405E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07C">
        <w:rPr>
          <w:rFonts w:ascii="Times New Roman" w:hAnsi="Times New Roman" w:cs="Times New Roman"/>
          <w:sz w:val="28"/>
          <w:szCs w:val="28"/>
        </w:rPr>
        <w:t>В связи с тем, что безопасность ведения горных работ неразрывно связана с работой маркшейдерской службы предприятия, прошу, во время публичного обсуждения, озвучить ответы на следующие вопросы:</w:t>
      </w:r>
    </w:p>
    <w:p w:rsidR="004405E7" w:rsidRPr="00BC607C" w:rsidRDefault="004405E7" w:rsidP="004405E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07C">
        <w:rPr>
          <w:rFonts w:ascii="Times New Roman" w:hAnsi="Times New Roman" w:cs="Times New Roman"/>
          <w:sz w:val="28"/>
          <w:szCs w:val="28"/>
        </w:rPr>
        <w:t>планируется ли изменение формулировки, исключение слова «проект» из нормативного документа?</w:t>
      </w:r>
    </w:p>
    <w:p w:rsidR="004405E7" w:rsidRPr="00BC607C" w:rsidRDefault="004405E7" w:rsidP="004405E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07C">
        <w:rPr>
          <w:rFonts w:ascii="Times New Roman" w:hAnsi="Times New Roman" w:cs="Times New Roman"/>
          <w:sz w:val="28"/>
          <w:szCs w:val="28"/>
        </w:rPr>
        <w:t>планируется ли внесение изменений в программу переподготовки?</w:t>
      </w:r>
    </w:p>
    <w:p w:rsidR="004405E7" w:rsidRDefault="004405E7" w:rsidP="004405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5E7" w:rsidRDefault="004405E7" w:rsidP="004405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в Северо-Западном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отсутствует информация об утверждении в установленном порядке "</w:t>
      </w:r>
      <w:r w:rsidRPr="00BC607C">
        <w:rPr>
          <w:rFonts w:ascii="Times New Roman" w:hAnsi="Times New Roman" w:cs="Times New Roman"/>
          <w:sz w:val="28"/>
          <w:szCs w:val="28"/>
        </w:rPr>
        <w:t>Типовой дополнительной программы профессиональной переподготовки по специальности "Маркшейдерское дело"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41A0">
        <w:rPr>
          <w:rFonts w:ascii="Times New Roman" w:hAnsi="Times New Roman" w:cs="Times New Roman"/>
          <w:sz w:val="28"/>
          <w:szCs w:val="28"/>
        </w:rPr>
        <w:t xml:space="preserve"> Северо-Западное управление обратится в Центральный аппарат </w:t>
      </w:r>
      <w:proofErr w:type="spellStart"/>
      <w:r w:rsidR="00D241A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D241A0">
        <w:rPr>
          <w:rFonts w:ascii="Times New Roman" w:hAnsi="Times New Roman" w:cs="Times New Roman"/>
          <w:sz w:val="28"/>
          <w:szCs w:val="28"/>
        </w:rPr>
        <w:t xml:space="preserve"> за разъяснением по данному вопросу. После получения разъяснений ответ будет направлен в адрес организации.</w:t>
      </w:r>
    </w:p>
    <w:p w:rsidR="004405E7" w:rsidRDefault="004405E7" w:rsidP="00440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5E7" w:rsidRPr="005833AA" w:rsidRDefault="004405E7" w:rsidP="00440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3AA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4405E7" w:rsidRPr="005833AA" w:rsidRDefault="004405E7" w:rsidP="004405E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833AA">
        <w:rPr>
          <w:rStyle w:val="a3"/>
          <w:rFonts w:ascii="Times New Roman" w:hAnsi="Times New Roman" w:cs="Times New Roman"/>
          <w:sz w:val="28"/>
          <w:szCs w:val="28"/>
        </w:rPr>
        <w:t xml:space="preserve">1. Существует ли необходимость доведения </w:t>
      </w:r>
      <w:r w:rsidRPr="005833AA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до главного инженера </w:t>
      </w:r>
      <w:r w:rsidRPr="005833AA">
        <w:rPr>
          <w:rStyle w:val="a3"/>
          <w:rFonts w:ascii="Times New Roman" w:hAnsi="Times New Roman" w:cs="Times New Roman"/>
          <w:sz w:val="28"/>
          <w:szCs w:val="28"/>
        </w:rPr>
        <w:t xml:space="preserve">рудника указаний о выявленных нарушениях и отклонениях от проекта, а также сведениях о наличии опасных зон и других предупреждениях со стороны </w:t>
      </w:r>
      <w:r w:rsidRPr="005833AA">
        <w:rPr>
          <w:rStyle w:val="a3"/>
          <w:rFonts w:ascii="Times New Roman" w:hAnsi="Times New Roman" w:cs="Times New Roman"/>
          <w:bCs/>
          <w:sz w:val="28"/>
          <w:szCs w:val="28"/>
        </w:rPr>
        <w:t>геологической службы?</w:t>
      </w:r>
    </w:p>
    <w:p w:rsidR="004405E7" w:rsidRPr="005833AA" w:rsidRDefault="004405E7" w:rsidP="004405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33AA">
        <w:rPr>
          <w:rStyle w:val="a3"/>
          <w:rFonts w:ascii="Times New Roman" w:hAnsi="Times New Roman" w:cs="Times New Roman"/>
          <w:sz w:val="28"/>
          <w:szCs w:val="28"/>
        </w:rPr>
        <w:t xml:space="preserve">2. Допустимо ли в остальных случаях (изменение </w:t>
      </w:r>
      <w:proofErr w:type="spellStart"/>
      <w:r w:rsidRPr="005833AA">
        <w:rPr>
          <w:rStyle w:val="a3"/>
          <w:rFonts w:ascii="Times New Roman" w:hAnsi="Times New Roman" w:cs="Times New Roman"/>
          <w:sz w:val="28"/>
          <w:szCs w:val="28"/>
        </w:rPr>
        <w:t>горно</w:t>
      </w:r>
      <w:proofErr w:type="spellEnd"/>
      <w:r w:rsidRPr="005833AA">
        <w:rPr>
          <w:rStyle w:val="a3"/>
          <w:rFonts w:ascii="Times New Roman" w:hAnsi="Times New Roman" w:cs="Times New Roman"/>
          <w:sz w:val="28"/>
          <w:szCs w:val="28"/>
        </w:rPr>
        <w:t xml:space="preserve"> геологических условий, отклонения от проекта, </w:t>
      </w:r>
      <w:proofErr w:type="spellStart"/>
      <w:r w:rsidRPr="005833AA">
        <w:rPr>
          <w:rStyle w:val="a3"/>
          <w:rFonts w:ascii="Times New Roman" w:hAnsi="Times New Roman" w:cs="Times New Roman"/>
          <w:sz w:val="28"/>
          <w:szCs w:val="28"/>
        </w:rPr>
        <w:t>вывал</w:t>
      </w:r>
      <w:proofErr w:type="gramStart"/>
      <w:r w:rsidRPr="005833AA">
        <w:rPr>
          <w:rStyle w:val="a3"/>
          <w:rFonts w:ascii="Times New Roman" w:hAnsi="Times New Roman" w:cs="Times New Roman"/>
          <w:sz w:val="28"/>
          <w:szCs w:val="28"/>
        </w:rPr>
        <w:t>о</w:t>
      </w:r>
      <w:proofErr w:type="spellEnd"/>
      <w:r w:rsidRPr="005833AA">
        <w:rPr>
          <w:rStyle w:val="a3"/>
          <w:rFonts w:ascii="Times New Roman" w:hAnsi="Times New Roman" w:cs="Times New Roman"/>
          <w:sz w:val="28"/>
          <w:szCs w:val="28"/>
        </w:rPr>
        <w:t>-</w:t>
      </w:r>
      <w:proofErr w:type="gramEnd"/>
      <w:r w:rsidRPr="005833AA">
        <w:rPr>
          <w:rStyle w:val="a3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33AA">
        <w:rPr>
          <w:rStyle w:val="a3"/>
          <w:rFonts w:ascii="Times New Roman" w:hAnsi="Times New Roman" w:cs="Times New Roman"/>
          <w:sz w:val="28"/>
          <w:szCs w:val="28"/>
        </w:rPr>
        <w:t>заколообразования</w:t>
      </w:r>
      <w:proofErr w:type="spellEnd"/>
      <w:r w:rsidRPr="005833AA">
        <w:rPr>
          <w:rStyle w:val="a3"/>
          <w:rFonts w:ascii="Times New Roman" w:hAnsi="Times New Roman" w:cs="Times New Roman"/>
          <w:sz w:val="28"/>
          <w:szCs w:val="28"/>
        </w:rPr>
        <w:t xml:space="preserve"> и прочие замечания, выявленные геологической службой) ограничивать уведомление путем </w:t>
      </w:r>
      <w:r w:rsidRPr="005833AA">
        <w:rPr>
          <w:rStyle w:val="a3"/>
          <w:rFonts w:ascii="Times New Roman" w:hAnsi="Times New Roman" w:cs="Times New Roman"/>
          <w:sz w:val="28"/>
          <w:szCs w:val="28"/>
        </w:rPr>
        <w:lastRenderedPageBreak/>
        <w:t>ведения КГУ участка и исключить технического руководителя из данного процесса?</w:t>
      </w:r>
    </w:p>
    <w:p w:rsidR="004405E7" w:rsidRPr="005833AA" w:rsidRDefault="004405E7" w:rsidP="004405E7">
      <w:pPr>
        <w:spacing w:after="0" w:line="240" w:lineRule="auto"/>
        <w:ind w:firstLine="1276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833AA">
        <w:rPr>
          <w:rStyle w:val="a3"/>
          <w:rFonts w:ascii="Times New Roman" w:hAnsi="Times New Roman" w:cs="Times New Roman"/>
          <w:sz w:val="28"/>
          <w:szCs w:val="28"/>
        </w:rPr>
        <w:t>3. Допустимо ли вообще исключение ведения КГУ ГИ?</w:t>
      </w:r>
      <w:r w:rsidRPr="005833AA">
        <w:rPr>
          <w:rFonts w:ascii="Times New Roman" w:hAnsi="Times New Roman" w:cs="Times New Roman"/>
          <w:sz w:val="28"/>
          <w:szCs w:val="28"/>
        </w:rPr>
        <w:t xml:space="preserve"> </w:t>
      </w:r>
      <w:r w:rsidRPr="005833AA">
        <w:rPr>
          <w:rStyle w:val="a3"/>
          <w:rFonts w:ascii="Times New Roman" w:hAnsi="Times New Roman" w:cs="Times New Roman"/>
          <w:sz w:val="28"/>
          <w:szCs w:val="28"/>
        </w:rPr>
        <w:t>Данный вопрос связан с необходимостью дублирования большого количества замечаний в КГУ и КГУ ГИ.</w:t>
      </w:r>
    </w:p>
    <w:p w:rsidR="004405E7" w:rsidRDefault="004405E7" w:rsidP="004405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4405E7" w:rsidRDefault="004405E7" w:rsidP="004405E7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a3"/>
          <w:rFonts w:ascii="Times New Roman" w:hAnsi="Times New Roman" w:cs="Times New Roman"/>
          <w:sz w:val="28"/>
          <w:szCs w:val="28"/>
        </w:rPr>
        <w:t>Д</w:t>
      </w:r>
      <w:r w:rsidRPr="00BC607C">
        <w:rPr>
          <w:rStyle w:val="a3"/>
          <w:rFonts w:ascii="Times New Roman" w:hAnsi="Times New Roman" w:cs="Times New Roman"/>
          <w:sz w:val="28"/>
          <w:szCs w:val="28"/>
        </w:rPr>
        <w:t xml:space="preserve">оведения </w:t>
      </w:r>
      <w:r w:rsidRPr="00BC607C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до главного инженера </w:t>
      </w:r>
      <w:r w:rsidRPr="00BC607C">
        <w:rPr>
          <w:rStyle w:val="a3"/>
          <w:rFonts w:ascii="Times New Roman" w:hAnsi="Times New Roman" w:cs="Times New Roman"/>
          <w:sz w:val="28"/>
          <w:szCs w:val="28"/>
        </w:rPr>
        <w:t xml:space="preserve">рудника указаний о выявленных нарушениях и отклонениях от проекта, а также сведениях о наличии опасных зон и других предупреждениях со стороны </w:t>
      </w:r>
      <w:r w:rsidRPr="00BC607C">
        <w:rPr>
          <w:rStyle w:val="a3"/>
          <w:rFonts w:ascii="Times New Roman" w:hAnsi="Times New Roman" w:cs="Times New Roman"/>
          <w:bCs/>
          <w:sz w:val="28"/>
          <w:szCs w:val="28"/>
        </w:rPr>
        <w:t>геологической службы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обязательно.</w:t>
      </w:r>
    </w:p>
    <w:p w:rsidR="004405E7" w:rsidRDefault="004405E7" w:rsidP="004405E7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2. и 3. Формы, способы, сроки и объем информации </w:t>
      </w:r>
      <w:proofErr w:type="gramStart"/>
      <w:r>
        <w:rPr>
          <w:rStyle w:val="a3"/>
          <w:rFonts w:ascii="Times New Roman" w:hAnsi="Times New Roman" w:cs="Times New Roman"/>
          <w:bCs/>
          <w:sz w:val="28"/>
          <w:szCs w:val="28"/>
        </w:rPr>
        <w:t>предаваемая</w:t>
      </w:r>
      <w:proofErr w:type="gramEnd"/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должностным лицам от </w:t>
      </w:r>
      <w:r w:rsidRPr="00BC607C">
        <w:rPr>
          <w:rStyle w:val="a3"/>
          <w:rFonts w:ascii="Times New Roman" w:hAnsi="Times New Roman" w:cs="Times New Roman"/>
          <w:sz w:val="28"/>
          <w:szCs w:val="28"/>
        </w:rPr>
        <w:t>ге</w:t>
      </w:r>
      <w:r>
        <w:rPr>
          <w:rStyle w:val="a3"/>
          <w:rFonts w:ascii="Times New Roman" w:hAnsi="Times New Roman" w:cs="Times New Roman"/>
          <w:sz w:val="28"/>
          <w:szCs w:val="28"/>
        </w:rPr>
        <w:t>ологических служб, определяются нормативными документами (положением о геологической службы, Регламентами, Проектами и т.д.) предприятия.</w:t>
      </w:r>
    </w:p>
    <w:p w:rsidR="004405E7" w:rsidRDefault="004405E7" w:rsidP="004405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5E7" w:rsidRDefault="004405E7" w:rsidP="004405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4405E7" w:rsidRPr="005A3DFC" w:rsidRDefault="004405E7" w:rsidP="004405E7">
      <w:pPr>
        <w:pStyle w:val="docdata"/>
        <w:ind w:firstLine="709"/>
        <w:jc w:val="both"/>
        <w:rPr>
          <w:color w:val="000000"/>
          <w:sz w:val="28"/>
          <w:szCs w:val="28"/>
        </w:rPr>
      </w:pPr>
      <w:r w:rsidRPr="005A3DFC">
        <w:rPr>
          <w:sz w:val="28"/>
          <w:szCs w:val="28"/>
        </w:rPr>
        <w:t xml:space="preserve">На текущий момент готовится проект приказа </w:t>
      </w:r>
      <w:proofErr w:type="spellStart"/>
      <w:r w:rsidRPr="005A3DFC">
        <w:rPr>
          <w:sz w:val="28"/>
          <w:szCs w:val="28"/>
        </w:rPr>
        <w:t>Ростехнадзора</w:t>
      </w:r>
      <w:proofErr w:type="spellEnd"/>
      <w:r w:rsidRPr="005A3DFC">
        <w:rPr>
          <w:sz w:val="28"/>
          <w:szCs w:val="28"/>
        </w:rPr>
        <w:t xml:space="preserve"> «О внесении изменений в Федеральные нормы и правила в области промышленной безопасности «Правила безопасности при ведении горных работ и переработке твердых полезных ископаемых», утвержденные приказом Федеральной службы по экологическому, технологическому и атомному надзору от 8 декабря 2020 г. № 505» в текущем проекте устанавливаются </w:t>
      </w:r>
      <w:proofErr w:type="gramStart"/>
      <w:r w:rsidRPr="005A3DFC">
        <w:rPr>
          <w:sz w:val="28"/>
          <w:szCs w:val="28"/>
        </w:rPr>
        <w:t>требования</w:t>
      </w:r>
      <w:proofErr w:type="gramEnd"/>
      <w:r w:rsidRPr="005A3DFC">
        <w:rPr>
          <w:sz w:val="28"/>
          <w:szCs w:val="28"/>
        </w:rPr>
        <w:t xml:space="preserve"> изложенные в редакции п. 65.1 предусматривающие автоматизацию с выводом к диспетчеру параметров систем вентиляции, связи и аэродинамического контроля. У специалистов КФ АО </w:t>
      </w:r>
      <w:bookmarkStart w:id="0" w:name="_GoBack"/>
      <w:bookmarkEnd w:id="0"/>
      <w:r w:rsidRPr="005A3DFC">
        <w:rPr>
          <w:sz w:val="28"/>
          <w:szCs w:val="28"/>
        </w:rPr>
        <w:t xml:space="preserve">«Апатит» есть ряд возражений, в том числе по некоторым позициям являющиеся невыполнимыми в текущей редакции, в связи с этим вопрос: </w:t>
      </w:r>
    </w:p>
    <w:p w:rsidR="004405E7" w:rsidRPr="005A3DFC" w:rsidRDefault="004405E7" w:rsidP="004405E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3DFC">
        <w:rPr>
          <w:color w:val="000000"/>
          <w:sz w:val="28"/>
          <w:szCs w:val="28"/>
        </w:rPr>
        <w:t>1) Направлялся ли данный проект приказа на общественные слушания или обсуждение и получение мнений о предстоящих изменениях представителей других горнодобывающих предприятий РФ, эксплуатирующих рудники с подземным способом разработки?</w:t>
      </w:r>
    </w:p>
    <w:p w:rsidR="004405E7" w:rsidRPr="005A3DFC" w:rsidRDefault="004405E7" w:rsidP="00440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3DFC">
        <w:rPr>
          <w:rFonts w:ascii="Times New Roman" w:eastAsia="Times New Roman" w:hAnsi="Times New Roman" w:cs="Times New Roman"/>
          <w:color w:val="000000"/>
          <w:sz w:val="28"/>
          <w:szCs w:val="28"/>
        </w:rPr>
        <w:t>2) Возможно ли направление со стороны АО «Апатит» оценки регулирующего воздействия проекта документа, с точки зрения по внесенным изменениям (возражений) и если возможно, то по какому адресу?</w:t>
      </w:r>
    </w:p>
    <w:p w:rsidR="004405E7" w:rsidRDefault="004405E7" w:rsidP="004405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D241A0" w:rsidRDefault="004405E7" w:rsidP="00D241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D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A3DFC">
        <w:rPr>
          <w:rFonts w:ascii="Times New Roman" w:hAnsi="Times New Roman" w:cs="Times New Roman"/>
          <w:sz w:val="28"/>
          <w:szCs w:val="28"/>
        </w:rPr>
        <w:t xml:space="preserve">В настоящий момент в Северо-Западном управлении </w:t>
      </w:r>
      <w:proofErr w:type="spellStart"/>
      <w:r w:rsidRPr="005A3DF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5A3DFC">
        <w:rPr>
          <w:rFonts w:ascii="Times New Roman" w:hAnsi="Times New Roman" w:cs="Times New Roman"/>
          <w:sz w:val="28"/>
          <w:szCs w:val="28"/>
        </w:rPr>
        <w:t xml:space="preserve"> отсутствует информация о направлении проекта приказа </w:t>
      </w:r>
      <w:proofErr w:type="spellStart"/>
      <w:r w:rsidRPr="005A3DF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5A3DFC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Федеральные нормы и правила в области промышленной безопасности «Правила безопасности при ведении горных работ и переработке твердых полезных ископаемых», утвержденные приказом Федеральной службы по экологическому, технологическому и атомному надзору от 8 декабря 2020 г. № 505»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41A0">
        <w:rPr>
          <w:rFonts w:ascii="Times New Roman" w:hAnsi="Times New Roman" w:cs="Times New Roman"/>
          <w:sz w:val="28"/>
          <w:szCs w:val="28"/>
        </w:rPr>
        <w:t xml:space="preserve"> </w:t>
      </w:r>
      <w:r w:rsidR="00D241A0">
        <w:rPr>
          <w:rFonts w:ascii="Times New Roman" w:hAnsi="Times New Roman" w:cs="Times New Roman"/>
          <w:sz w:val="28"/>
          <w:szCs w:val="28"/>
        </w:rPr>
        <w:t xml:space="preserve">Северо-Западное управление обратится в Центральный аппарат </w:t>
      </w:r>
      <w:proofErr w:type="spellStart"/>
      <w:r w:rsidR="00D241A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D241A0">
        <w:rPr>
          <w:rFonts w:ascii="Times New Roman" w:hAnsi="Times New Roman" w:cs="Times New Roman"/>
          <w:sz w:val="28"/>
          <w:szCs w:val="28"/>
        </w:rPr>
        <w:t xml:space="preserve"> за разъяснением по данному вопросу. После получения разъяснений ответ будет направлен в адрес организации.</w:t>
      </w:r>
    </w:p>
    <w:p w:rsidR="003C7765" w:rsidRPr="008832A1" w:rsidRDefault="004405E7" w:rsidP="008832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A3DFC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аправление оценки регулирующего воздействия проекта документа, с точки зрения по внесенным изменениям (возражений)</w:t>
      </w:r>
      <w:r>
        <w:rPr>
          <w:rFonts w:ascii="Times New Roman" w:hAnsi="Times New Roman" w:cs="Times New Roman"/>
          <w:sz w:val="28"/>
          <w:szCs w:val="28"/>
        </w:rPr>
        <w:t xml:space="preserve"> Вам необходимо направлять в адрес Центрального аппарата Ростехнадзора.</w:t>
      </w:r>
    </w:p>
    <w:sectPr w:rsidR="003C7765" w:rsidRPr="008832A1" w:rsidSect="004405E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B3"/>
    <w:rsid w:val="003C7765"/>
    <w:rsid w:val="004405E7"/>
    <w:rsid w:val="008832A1"/>
    <w:rsid w:val="00D241A0"/>
    <w:rsid w:val="00E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05E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4405E7"/>
    <w:pPr>
      <w:widowControl w:val="0"/>
      <w:shd w:val="clear" w:color="auto" w:fill="FFFFFF"/>
      <w:spacing w:after="80" w:line="254" w:lineRule="auto"/>
      <w:ind w:firstLine="400"/>
    </w:pPr>
  </w:style>
  <w:style w:type="paragraph" w:styleId="a4">
    <w:name w:val="Normal (Web)"/>
    <w:basedOn w:val="a"/>
    <w:uiPriority w:val="99"/>
    <w:unhideWhenUsed/>
    <w:rsid w:val="0044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970,bqiaagaaeyqcaaagiaiaaao5fgaabccw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4405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05E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4405E7"/>
    <w:pPr>
      <w:widowControl w:val="0"/>
      <w:shd w:val="clear" w:color="auto" w:fill="FFFFFF"/>
      <w:spacing w:after="80" w:line="254" w:lineRule="auto"/>
      <w:ind w:firstLine="400"/>
    </w:pPr>
  </w:style>
  <w:style w:type="paragraph" w:styleId="a4">
    <w:name w:val="Normal (Web)"/>
    <w:basedOn w:val="a"/>
    <w:uiPriority w:val="99"/>
    <w:unhideWhenUsed/>
    <w:rsid w:val="0044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970,bqiaagaaeyqcaaagiaiaaao5fgaabccw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4405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Ольшанский Владимир Александрович</dc:creator>
  <cp:keywords/>
  <dc:description/>
  <cp:lastModifiedBy>Ольшанский Владимир Александрович</cp:lastModifiedBy>
  <cp:revision>4</cp:revision>
  <cp:lastPrinted>2025-09-15T12:57:00Z</cp:lastPrinted>
  <dcterms:created xsi:type="dcterms:W3CDTF">2025-09-15T10:00:00Z</dcterms:created>
  <dcterms:modified xsi:type="dcterms:W3CDTF">2025-09-15T12:59:00Z</dcterms:modified>
</cp:coreProperties>
</file>